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DF6DA">
      <w:pPr>
        <w:jc w:val="center"/>
        <w:rPr>
          <w:rFonts w:ascii="Times New Roman" w:hAnsi="Times New Roman" w:cs="Times New Roman"/>
          <w:color w:val="0000FF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FF"/>
          <w:sz w:val="24"/>
          <w:szCs w:val="24"/>
          <w:lang w:val="ru-RU"/>
        </w:rPr>
        <w:t>Изначально Вышестоящий Дом Изначально Вышестоящего Отца</w:t>
      </w:r>
    </w:p>
    <w:p w14:paraId="2F8021F9">
      <w:pPr>
        <w:jc w:val="center"/>
        <w:rPr>
          <w:rFonts w:ascii="Times New Roman" w:hAnsi="Times New Roman" w:cs="Times New Roman"/>
          <w:color w:val="0000FF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FF"/>
          <w:sz w:val="24"/>
          <w:szCs w:val="24"/>
          <w:lang w:val="ru-RU"/>
        </w:rPr>
        <w:t>Подразделение ИВДИВО Житомир</w:t>
      </w:r>
    </w:p>
    <w:p w14:paraId="115AB2BC">
      <w:pPr>
        <w:jc w:val="center"/>
        <w:rPr>
          <w:rFonts w:ascii="Times New Roman" w:hAnsi="Times New Roman" w:cs="Times New Roman"/>
          <w:color w:val="0000FF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FF"/>
          <w:sz w:val="24"/>
          <w:szCs w:val="24"/>
          <w:lang w:val="ru-RU"/>
        </w:rPr>
        <w:t>Совет Изначально Вышестоящего Отца</w:t>
      </w:r>
    </w:p>
    <w:p w14:paraId="53E88400">
      <w:pPr>
        <w:spacing w:after="0"/>
        <w:ind w:left="5040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ru-RU"/>
        </w:rPr>
        <w:t>Согласовано с ИВАС Кут Хуми</w:t>
      </w:r>
    </w:p>
    <w:p w14:paraId="4BCD0CA0">
      <w:pPr>
        <w:spacing w:after="0"/>
        <w:ind w:left="5040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ru-RU"/>
        </w:rPr>
        <w:t>Утверждено</w:t>
      </w:r>
    </w:p>
    <w:p w14:paraId="35D3E5C6">
      <w:pPr>
        <w:spacing w:after="0"/>
        <w:ind w:left="5040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Глава Подразделения Валентина Тимчук </w:t>
      </w:r>
    </w:p>
    <w:p w14:paraId="03D4A03B">
      <w:pPr>
        <w:spacing w:after="0"/>
        <w:ind w:left="5040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p w14:paraId="1A37FFE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Протокол Совета ИВО от </w:t>
      </w:r>
      <w:r>
        <w:rPr>
          <w:rFonts w:hint="default" w:ascii="Times New Roman" w:hAnsi="Times New Roman" w:cs="Times New Roman"/>
          <w:b/>
          <w:sz w:val="24"/>
          <w:szCs w:val="24"/>
          <w:lang w:val="uk-UA"/>
        </w:rPr>
        <w:t>11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>
        <w:rPr>
          <w:rFonts w:hint="default" w:ascii="Times New Roman" w:hAnsi="Times New Roman" w:cs="Times New Roman"/>
          <w:b/>
          <w:sz w:val="24"/>
          <w:szCs w:val="24"/>
          <w:lang w:val="uk-UA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</w:p>
    <w:p w14:paraId="7C15A5FC">
      <w:pPr>
        <w:rPr>
          <w:rFonts w:hint="default"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Присутствовали: 1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Должностно Полномочных онлайн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:</w:t>
      </w:r>
    </w:p>
    <w:p w14:paraId="3CC8EAC4">
      <w:pPr>
        <w:pStyle w:val="4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1.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384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.        Т.В.В.</w:t>
      </w:r>
    </w:p>
    <w:p w14:paraId="709A2F04">
      <w:pPr>
        <w:pStyle w:val="4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2.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383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.        Л.О.М.</w:t>
      </w:r>
    </w:p>
    <w:p w14:paraId="2BC5A7BF">
      <w:pPr>
        <w:pStyle w:val="4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3.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382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.        Г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.Е.В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.</w:t>
      </w:r>
    </w:p>
    <w:p w14:paraId="30E78DCF">
      <w:pPr>
        <w:pStyle w:val="4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4.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380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.        Г.Л.В.</w:t>
      </w:r>
    </w:p>
    <w:p w14:paraId="27532BB4">
      <w:pPr>
        <w:pStyle w:val="4"/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5.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379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.        С.В.П.</w:t>
      </w:r>
    </w:p>
    <w:p w14:paraId="026B9024">
      <w:pPr>
        <w:pStyle w:val="4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6.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377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.        </w:t>
      </w:r>
      <w:r>
        <w:rPr>
          <w:rFonts w:ascii="Times New Roman" w:hAnsi="Times New Roman" w:cs="Times New Roman"/>
          <w:color w:val="auto"/>
          <w:sz w:val="24"/>
        </w:rPr>
        <w:t>Р.Л.И.</w:t>
      </w:r>
    </w:p>
    <w:p w14:paraId="084B14E1">
      <w:pPr>
        <w:pStyle w:val="4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7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.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37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6.        Н.Т.А.</w:t>
      </w:r>
    </w:p>
    <w:p w14:paraId="48B374B4">
      <w:pPr>
        <w:pStyle w:val="4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8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.    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375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.        М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.В.А.</w:t>
      </w:r>
    </w:p>
    <w:p w14:paraId="59C4EE09">
      <w:pPr>
        <w:pStyle w:val="4"/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9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.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374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.        Ш.Ю.А.</w:t>
      </w:r>
    </w:p>
    <w:p w14:paraId="7E92F908">
      <w:pPr>
        <w:pStyle w:val="4"/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1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0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.    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373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      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 xml:space="preserve"> Д</w:t>
      </w:r>
      <w:r>
        <w:rPr>
          <w:rFonts w:ascii="Times New Roman" w:hAnsi="Times New Roman" w:cs="Times New Roman"/>
          <w:sz w:val="24"/>
          <w:szCs w:val="24"/>
          <w:lang w:val="uk-UA"/>
        </w:rPr>
        <w:t>.Н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.Я.</w:t>
      </w:r>
    </w:p>
    <w:p w14:paraId="535FBA60">
      <w:pPr>
        <w:pStyle w:val="4"/>
        <w:rPr>
          <w:rFonts w:hint="default"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1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1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.    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372.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>К.Н.В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.</w:t>
      </w:r>
    </w:p>
    <w:p w14:paraId="4F2CFD0B">
      <w:pPr>
        <w:pStyle w:val="4"/>
        <w:rPr>
          <w:rFonts w:hint="default" w:ascii="Times New Roman" w:hAnsi="Times New Roman" w:cs="Times New Roman"/>
          <w:sz w:val="24"/>
          <w:szCs w:val="24"/>
          <w:lang w:val="uk-UA"/>
        </w:rPr>
      </w:pPr>
      <w:r>
        <w:rPr>
          <w:rFonts w:hint="default" w:ascii="Times New Roman" w:hAnsi="Times New Roman" w:cs="Times New Roman"/>
          <w:sz w:val="24"/>
          <w:szCs w:val="24"/>
          <w:lang w:val="uk-UA"/>
        </w:rPr>
        <w:t>12.    371.        Б.Ж.Л.</w:t>
      </w:r>
    </w:p>
    <w:p w14:paraId="65989052">
      <w:pPr>
        <w:pStyle w:val="4"/>
        <w:rPr>
          <w:rFonts w:hint="default" w:ascii="Times New Roman" w:hAnsi="Times New Roman" w:cs="Times New Roman"/>
          <w:sz w:val="24"/>
          <w:szCs w:val="24"/>
          <w:lang w:val="uk-UA"/>
        </w:rPr>
      </w:pPr>
    </w:p>
    <w:p w14:paraId="17F87DDF">
      <w:pPr>
        <w:pStyle w:val="4"/>
        <w:tabs>
          <w:tab w:val="left" w:pos="6200"/>
        </w:tabs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Состоялись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/Исполнили:</w:t>
      </w:r>
    </w:p>
    <w:p w14:paraId="1E6F54F7">
      <w:pPr>
        <w:pStyle w:val="4"/>
        <w:tabs>
          <w:tab w:val="left" w:pos="6200"/>
        </w:tabs>
        <w:rPr>
          <w:rFonts w:hint="default" w:ascii="Times New Roman" w:hAnsi="Times New Roman" w:cs="Times New Roman"/>
          <w:b/>
          <w:sz w:val="24"/>
          <w:szCs w:val="24"/>
          <w:lang w:val="uk-UA"/>
        </w:rPr>
      </w:pPr>
    </w:p>
    <w:p w14:paraId="414810E3"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>Практика “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Преображение на новый Стандарт 512-рицы ИВ ОА ИВО в их явлении собою частями, степенями реализации и реализованными телами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>”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.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>2. Практика “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Переформатирование 512 Частей Отец-Аватаров в каждой 2048-рице и стяжание фиксации 147456 частей перспективного развития ДП ИВДИВО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>”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.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 xml:space="preserve">3. Стяжали 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44 вида жизни единой человеческой жизни по 40 мирам, Живой Материи, Живого Огня, Живого Синтеза и Вечного Синтеза.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 xml:space="preserve">4. Стяжали 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 xml:space="preserve">50.688 Ядер Синтеза в синтезе 44 жизней. 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 xml:space="preserve">                                                                              5. 5. Стяжали 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3.483.252.836.794.368 Ядер Синтеза ИВО.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 xml:space="preserve">6. Стяжали 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16384-риц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>у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 xml:space="preserve"> Живого Огня и 2048 частей Живого Синтеза самоосуществления ДП ИВДИВО.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>7. Практика “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Трансляция из 32768 степеней роста на реализацию 262144 степеней роста Иерархической реализации Иерархического пути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>”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.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 xml:space="preserve">8. 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Стяжа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>ли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 xml:space="preserve"> ново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>е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 xml:space="preserve"> Ядр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>о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 xml:space="preserve"> ДП ИВДИВО в 147 456-ричном потенциале реализации.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 xml:space="preserve">9. 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Стяжа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>ли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 xml:space="preserve"> ИВДИВО-здани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>я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 xml:space="preserve"> Подразделения в Живой Материи в И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>ВДИВО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-полисе ИВАС КХ, в космосах с 87-го по 96-й (10*2) и метакосмосах с 24-го по 33-й (10*2) в И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>ВДИВО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-полисах ИВО и И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uk-UA" w:eastAsia="zh-CN" w:bidi="ar"/>
        </w:rPr>
        <w:t>ВДИВО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 w:bidi="ar"/>
        </w:rPr>
        <w:t>-полисах ИВАС КХ.</w:t>
      </w:r>
    </w:p>
    <w:p w14:paraId="6CF7FA8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Аватар ИВО подразделения ИВДИВО, Учитель Синтеза ИВДИВО отца-человек-субъекта ИВО ИВАС Кут Хуми Тимчук Валентина</w:t>
      </w:r>
    </w:p>
    <w:p w14:paraId="6B155EF0">
      <w:p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Составила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: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ИВДИВО-Секретарь протокольного и цивилизационного синтеза ИВАС Кут Хуми подразделения ИВДИВО Житомир, Симонова В.  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14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uk-UA"/>
        </w:rPr>
        <w:t>10</w:t>
      </w:r>
      <w:r>
        <w:rPr>
          <w:rFonts w:ascii="Times New Roman" w:hAnsi="Times New Roman" w:cs="Times New Roman"/>
          <w:sz w:val="24"/>
          <w:szCs w:val="24"/>
          <w:lang w:val="ru-RU"/>
        </w:rPr>
        <w:t>.2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</w:p>
    <w:p w14:paraId="42B67A56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sectPr>
      <w:pgSz w:w="12240" w:h="15840"/>
      <w:pgMar w:top="851" w:right="567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322DCC"/>
    <w:multiLevelType w:val="singleLevel"/>
    <w:tmpl w:val="AE322DC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244083"/>
    <w:rsid w:val="38D06D73"/>
    <w:rsid w:val="43091EBB"/>
    <w:rsid w:val="520869AC"/>
    <w:rsid w:val="5FF158CE"/>
    <w:rsid w:val="75F44E78"/>
    <w:rsid w:val="7AA8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SimSun"/>
      <w:sz w:val="22"/>
      <w:szCs w:val="22"/>
      <w:lang w:val="en-US" w:eastAsia="en-US" w:bidi="ar-SA"/>
    </w:rPr>
  </w:style>
  <w:style w:type="character" w:default="1" w:styleId="2">
    <w:name w:val="Default Paragraph Font"/>
    <w:qFormat/>
    <w:uiPriority w:val="1"/>
  </w:style>
  <w:style w:type="table" w:default="1" w:styleId="3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rPr>
      <w:rFonts w:ascii="Calibri" w:hAnsi="Calibri" w:eastAsia="Calibri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244</Words>
  <Characters>1497</Characters>
  <Paragraphs>36</Paragraphs>
  <TotalTime>9</TotalTime>
  <ScaleCrop>false</ScaleCrop>
  <LinksUpToDate>false</LinksUpToDate>
  <CharactersWithSpaces>1928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2025-06-18T16:31:00Z</dcterms:created>
  <dc:creator>pc</dc:creator>
  <cp:lastModifiedBy>Valentina Simonova</cp:lastModifiedBy>
  <dcterms:modified xsi:type="dcterms:W3CDTF">2026-10-14T17:27:32Z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87ede2ea2fcf4917b9f451d2cece5ee2_23</vt:lpwstr>
  </property>
  <property fmtid="{D5CDD505-2E9C-101B-9397-08002B2CF9AE}" pid="3" name="KSOProductBuildVer">
    <vt:lpwstr>1049-12.1.0.29162</vt:lpwstr>
  </property>
  <property fmtid="{D5CDD505-2E9C-101B-9397-08002B2CF9AE}" pid="4" name="KSOTemplateDocerSaveRecord">
    <vt:lpwstr>eyJoZGlkIjoiOGU1NTQ5ZWEzMjNiMGM2YzU3MDNhOGZhMzU3NDg3MjQiLCJ1c2VySWQiOiIyODg2MjE5MDM0NzM2In0=</vt:lpwstr>
  </property>
</Properties>
</file>